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C" w:rsidRPr="00A202C1" w:rsidRDefault="00460A70" w:rsidP="003F0CA3">
      <w:pPr>
        <w:pStyle w:val="cmjNASLOV"/>
      </w:pPr>
      <w:r>
        <w:t>Dnevne varijacije</w:t>
      </w:r>
      <w:r w:rsidR="00A202C1" w:rsidRPr="00A202C1">
        <w:t xml:space="preserve"> aktivnosti k</w:t>
      </w:r>
      <w:r w:rsidR="005D498C" w:rsidRPr="00A202C1">
        <w:t>olesterol 7α-h</w:t>
      </w:r>
      <w:r w:rsidR="00A202C1" w:rsidRPr="00A202C1">
        <w:t>i</w:t>
      </w:r>
      <w:r w:rsidR="005D498C" w:rsidRPr="00A202C1">
        <w:t>dro</w:t>
      </w:r>
      <w:r w:rsidR="00A202C1" w:rsidRPr="00A202C1">
        <w:t>ksi</w:t>
      </w:r>
      <w:r w:rsidR="005D498C" w:rsidRPr="00A202C1">
        <w:t>la</w:t>
      </w:r>
      <w:r w:rsidR="00A202C1" w:rsidRPr="00A202C1">
        <w:t>z</w:t>
      </w:r>
      <w:r w:rsidR="005D498C" w:rsidRPr="00A202C1">
        <w:t>e</w:t>
      </w:r>
      <w:r>
        <w:t xml:space="preserve"> određene</w:t>
      </w:r>
      <w:r w:rsidR="005D498C" w:rsidRPr="00A202C1">
        <w:t xml:space="preserve"> </w:t>
      </w:r>
      <w:r>
        <w:t>su</w:t>
      </w:r>
      <w:r w:rsidR="00A202C1" w:rsidRPr="00A202C1">
        <w:t xml:space="preserve"> </w:t>
      </w:r>
      <w:r w:rsidR="005D498C" w:rsidRPr="00A202C1">
        <w:noBreakHyphen/>
        <w:t>203A&gt;C pol</w:t>
      </w:r>
      <w:r w:rsidR="00A202C1" w:rsidRPr="00A202C1">
        <w:t>i</w:t>
      </w:r>
      <w:r w:rsidR="005D498C" w:rsidRPr="00A202C1">
        <w:t>mor</w:t>
      </w:r>
      <w:r w:rsidR="00A202C1" w:rsidRPr="00A202C1">
        <w:t>fizmom</w:t>
      </w:r>
      <w:r w:rsidR="005D498C" w:rsidRPr="00A202C1">
        <w:t xml:space="preserve"> </w:t>
      </w:r>
      <w:r w:rsidR="005D498C" w:rsidRPr="00A202C1">
        <w:rPr>
          <w:i/>
        </w:rPr>
        <w:t>CYP7A1</w:t>
      </w:r>
      <w:r w:rsidR="005D498C" w:rsidRPr="00A202C1">
        <w:t xml:space="preserve"> gen</w:t>
      </w:r>
      <w:r w:rsidR="00DB5622">
        <w:t>a</w:t>
      </w:r>
    </w:p>
    <w:p w:rsidR="005D498C" w:rsidRPr="00A202C1" w:rsidRDefault="005D498C" w:rsidP="005D498C">
      <w:pPr>
        <w:spacing w:line="360" w:lineRule="auto"/>
        <w:rPr>
          <w:i/>
          <w:lang w:val="hr-HR"/>
        </w:rPr>
      </w:pPr>
    </w:p>
    <w:p w:rsidR="005D498C" w:rsidRPr="00A202C1" w:rsidRDefault="00A202C1" w:rsidP="003F0CA3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5D498C" w:rsidRPr="00A202C1">
        <w:rPr>
          <w:i/>
          <w:lang w:val="hr-HR"/>
        </w:rPr>
        <w:t xml:space="preserve"> </w:t>
      </w:r>
      <w:r>
        <w:rPr>
          <w:lang w:val="hr-HR"/>
        </w:rPr>
        <w:t>Odrediti utječe li</w:t>
      </w:r>
      <w:r w:rsidR="005D498C" w:rsidRPr="00A202C1">
        <w:rPr>
          <w:lang w:val="hr-HR"/>
        </w:rPr>
        <w:t xml:space="preserve"> </w:t>
      </w:r>
      <w:proofErr w:type="spellStart"/>
      <w:r w:rsidR="005D498C" w:rsidRPr="00A202C1">
        <w:rPr>
          <w:lang w:val="hr-HR"/>
        </w:rPr>
        <w:t>promot</w:t>
      </w:r>
      <w:r w:rsidR="00983436">
        <w:rPr>
          <w:lang w:val="hr-HR"/>
        </w:rPr>
        <w:t>orski</w:t>
      </w:r>
      <w:proofErr w:type="spellEnd"/>
      <w:r w:rsidR="005D498C" w:rsidRPr="00A202C1">
        <w:rPr>
          <w:lang w:val="hr-HR"/>
        </w:rPr>
        <w:t xml:space="preserve"> </w:t>
      </w:r>
      <w:proofErr w:type="spellStart"/>
      <w:r w:rsidR="005D498C" w:rsidRPr="00A202C1">
        <w:rPr>
          <w:lang w:val="hr-HR"/>
        </w:rPr>
        <w:t>pol</w:t>
      </w:r>
      <w:r>
        <w:rPr>
          <w:lang w:val="hr-HR"/>
        </w:rPr>
        <w:t>i</w:t>
      </w:r>
      <w:r w:rsidR="005D498C" w:rsidRPr="00A202C1">
        <w:rPr>
          <w:lang w:val="hr-HR"/>
        </w:rPr>
        <w:t>mor</w:t>
      </w:r>
      <w:r>
        <w:rPr>
          <w:lang w:val="hr-HR"/>
        </w:rPr>
        <w:t>fizam</w:t>
      </w:r>
      <w:proofErr w:type="spellEnd"/>
      <w:r w:rsidR="005D498C" w:rsidRPr="00A202C1">
        <w:rPr>
          <w:lang w:val="hr-HR"/>
        </w:rPr>
        <w:t xml:space="preserve"> -203A&gt;C </w:t>
      </w:r>
      <w:r>
        <w:rPr>
          <w:lang w:val="hr-HR"/>
        </w:rPr>
        <w:t>gena koji kodira k</w:t>
      </w:r>
      <w:r w:rsidR="005D498C" w:rsidRPr="00A202C1">
        <w:rPr>
          <w:lang w:val="hr-HR"/>
        </w:rPr>
        <w:t>olesterol-7α-</w:t>
      </w:r>
      <w:proofErr w:type="spellStart"/>
      <w:r w:rsidR="005D498C" w:rsidRPr="00A202C1">
        <w:rPr>
          <w:lang w:val="hr-HR"/>
        </w:rPr>
        <w:t>h</w:t>
      </w:r>
      <w:r>
        <w:rPr>
          <w:lang w:val="hr-HR"/>
        </w:rPr>
        <w:t>i</w:t>
      </w:r>
      <w:r w:rsidR="005D498C" w:rsidRPr="00A202C1">
        <w:rPr>
          <w:lang w:val="hr-HR"/>
        </w:rPr>
        <w:t>dro</w:t>
      </w:r>
      <w:r>
        <w:rPr>
          <w:lang w:val="hr-HR"/>
        </w:rPr>
        <w:t>ksilazu</w:t>
      </w:r>
      <w:proofErr w:type="spellEnd"/>
      <w:r w:rsidR="005D498C" w:rsidRPr="00A202C1">
        <w:rPr>
          <w:lang w:val="hr-HR"/>
        </w:rPr>
        <w:t xml:space="preserve"> (</w:t>
      </w:r>
      <w:r w:rsidR="005D498C" w:rsidRPr="00A202C1">
        <w:rPr>
          <w:i/>
          <w:lang w:val="hr-HR"/>
        </w:rPr>
        <w:t>CYP7A1</w:t>
      </w:r>
      <w:r w:rsidR="005D498C" w:rsidRPr="00A202C1">
        <w:rPr>
          <w:lang w:val="hr-HR"/>
        </w:rPr>
        <w:t xml:space="preserve">) </w:t>
      </w:r>
      <w:r w:rsidR="00460A70">
        <w:rPr>
          <w:lang w:val="hr-HR"/>
        </w:rPr>
        <w:t>na dnevne varijacije</w:t>
      </w:r>
      <w:r w:rsidR="005D498C" w:rsidRPr="00A202C1">
        <w:rPr>
          <w:lang w:val="hr-HR"/>
        </w:rPr>
        <w:t xml:space="preserve"> </w:t>
      </w:r>
      <w:r>
        <w:rPr>
          <w:lang w:val="hr-HR"/>
        </w:rPr>
        <w:t>aktivnosti</w:t>
      </w:r>
      <w:r w:rsidR="005D498C" w:rsidRPr="00A202C1">
        <w:rPr>
          <w:lang w:val="hr-HR"/>
        </w:rPr>
        <w:t xml:space="preserve"> CYP7A1</w:t>
      </w:r>
      <w:r w:rsidR="005D498C" w:rsidRPr="00A202C1">
        <w:rPr>
          <w:i/>
          <w:lang w:val="hr-HR"/>
        </w:rPr>
        <w:t xml:space="preserve"> </w:t>
      </w:r>
      <w:r>
        <w:rPr>
          <w:lang w:val="hr-HR"/>
        </w:rPr>
        <w:t>enzima</w:t>
      </w:r>
      <w:r w:rsidR="005D498C" w:rsidRPr="00A202C1">
        <w:rPr>
          <w:lang w:val="hr-HR"/>
        </w:rPr>
        <w:t>.</w:t>
      </w:r>
    </w:p>
    <w:p w:rsidR="005D498C" w:rsidRPr="00A202C1" w:rsidRDefault="00877ADE" w:rsidP="003F0CA3">
      <w:pPr>
        <w:pStyle w:val="cmjTEXT"/>
        <w:rPr>
          <w:lang w:val="hr-HR"/>
        </w:rPr>
      </w:pPr>
      <w:r>
        <w:rPr>
          <w:b/>
          <w:lang w:val="hr-HR"/>
        </w:rPr>
        <w:t>P</w:t>
      </w:r>
      <w:r w:rsidR="00983436">
        <w:rPr>
          <w:b/>
          <w:lang w:val="hr-HR"/>
        </w:rPr>
        <w:t>o</w:t>
      </w:r>
      <w:r>
        <w:rPr>
          <w:b/>
          <w:lang w:val="hr-HR"/>
        </w:rPr>
        <w:t>stupci</w:t>
      </w:r>
      <w:r w:rsidR="005D498C" w:rsidRPr="00A202C1">
        <w:rPr>
          <w:i/>
          <w:lang w:val="hr-HR"/>
        </w:rPr>
        <w:t xml:space="preserve"> </w:t>
      </w:r>
      <w:r>
        <w:rPr>
          <w:lang w:val="hr-HR"/>
        </w:rPr>
        <w:t>Istraživanje je uključilo</w:t>
      </w:r>
      <w:r w:rsidR="005D498C" w:rsidRPr="00A202C1">
        <w:rPr>
          <w:lang w:val="hr-HR"/>
        </w:rPr>
        <w:t xml:space="preserve"> 16 </w:t>
      </w:r>
      <w:r>
        <w:rPr>
          <w:lang w:val="hr-HR"/>
        </w:rPr>
        <w:t>zdravih muških dobrovoljaca</w:t>
      </w:r>
      <w:r w:rsidR="005D498C" w:rsidRPr="00A202C1">
        <w:rPr>
          <w:lang w:val="hr-HR"/>
        </w:rPr>
        <w:t xml:space="preserve"> – 8 </w:t>
      </w:r>
      <w:proofErr w:type="spellStart"/>
      <w:r w:rsidR="005D498C" w:rsidRPr="00A202C1">
        <w:rPr>
          <w:lang w:val="hr-HR"/>
        </w:rPr>
        <w:t>homoz</w:t>
      </w:r>
      <w:r>
        <w:rPr>
          <w:lang w:val="hr-HR"/>
        </w:rPr>
        <w:t>igotnih</w:t>
      </w:r>
      <w:proofErr w:type="spellEnd"/>
      <w:r w:rsidR="005D498C" w:rsidRPr="00A202C1">
        <w:rPr>
          <w:lang w:val="hr-HR"/>
        </w:rPr>
        <w:t xml:space="preserve"> </w:t>
      </w:r>
      <w:r>
        <w:rPr>
          <w:lang w:val="hr-HR"/>
        </w:rPr>
        <w:t>za</w:t>
      </w:r>
      <w:r w:rsidR="005D498C" w:rsidRPr="00A202C1">
        <w:rPr>
          <w:lang w:val="hr-HR"/>
        </w:rPr>
        <w:t xml:space="preserve"> -203A </w:t>
      </w:r>
      <w:r>
        <w:rPr>
          <w:lang w:val="hr-HR"/>
        </w:rPr>
        <w:t>i</w:t>
      </w:r>
      <w:r w:rsidR="005D498C" w:rsidRPr="00A202C1">
        <w:rPr>
          <w:lang w:val="hr-HR"/>
        </w:rPr>
        <w:t xml:space="preserve"> 8 </w:t>
      </w:r>
      <w:proofErr w:type="spellStart"/>
      <w:r w:rsidR="005D498C" w:rsidRPr="00A202C1">
        <w:rPr>
          <w:lang w:val="hr-HR"/>
        </w:rPr>
        <w:t>homoz</w:t>
      </w:r>
      <w:r>
        <w:rPr>
          <w:lang w:val="hr-HR"/>
        </w:rPr>
        <w:t>igotnih</w:t>
      </w:r>
      <w:proofErr w:type="spellEnd"/>
      <w:r w:rsidR="005D498C" w:rsidRPr="00A202C1">
        <w:rPr>
          <w:lang w:val="hr-HR"/>
        </w:rPr>
        <w:t xml:space="preserve"> </w:t>
      </w:r>
      <w:r>
        <w:rPr>
          <w:lang w:val="hr-HR"/>
        </w:rPr>
        <w:t>za</w:t>
      </w:r>
      <w:r w:rsidR="005D498C" w:rsidRPr="00A202C1">
        <w:rPr>
          <w:lang w:val="hr-HR"/>
        </w:rPr>
        <w:t xml:space="preserve"> -203C </w:t>
      </w:r>
      <w:proofErr w:type="spellStart"/>
      <w:r w:rsidR="005D498C" w:rsidRPr="00A202C1">
        <w:rPr>
          <w:lang w:val="hr-HR"/>
        </w:rPr>
        <w:t>a</w:t>
      </w:r>
      <w:r>
        <w:rPr>
          <w:lang w:val="hr-HR"/>
        </w:rPr>
        <w:t>lel</w:t>
      </w:r>
      <w:proofErr w:type="spellEnd"/>
      <w:r>
        <w:rPr>
          <w:lang w:val="hr-HR"/>
        </w:rPr>
        <w:t xml:space="preserve"> </w:t>
      </w:r>
      <w:r w:rsidR="005D498C" w:rsidRPr="00A202C1">
        <w:rPr>
          <w:i/>
          <w:lang w:val="hr-HR"/>
        </w:rPr>
        <w:t>CYP7A1</w:t>
      </w:r>
      <w:r w:rsidR="005D498C" w:rsidRPr="00A202C1">
        <w:rPr>
          <w:lang w:val="hr-HR"/>
        </w:rPr>
        <w:t xml:space="preserve">. </w:t>
      </w:r>
      <w:r>
        <w:rPr>
          <w:lang w:val="hr-HR"/>
        </w:rPr>
        <w:t>Svaki od ispitanika sudjelovao je u tri</w:t>
      </w:r>
      <w:r w:rsidR="005D498C" w:rsidRPr="00A202C1">
        <w:rPr>
          <w:lang w:val="hr-HR"/>
        </w:rPr>
        <w:t xml:space="preserve"> </w:t>
      </w:r>
      <w:r>
        <w:rPr>
          <w:lang w:val="hr-HR"/>
        </w:rPr>
        <w:t xml:space="preserve">pokusa u trajanju od 15 sati </w:t>
      </w:r>
      <w:r w:rsidR="005D498C" w:rsidRPr="00A202C1">
        <w:rPr>
          <w:lang w:val="hr-HR"/>
        </w:rPr>
        <w:t>(</w:t>
      </w:r>
      <w:r>
        <w:rPr>
          <w:lang w:val="hr-HR"/>
        </w:rPr>
        <w:t>od</w:t>
      </w:r>
      <w:r w:rsidR="005D498C" w:rsidRPr="00A202C1">
        <w:rPr>
          <w:lang w:val="hr-HR"/>
        </w:rPr>
        <w:t xml:space="preserve"> 7 to </w:t>
      </w:r>
      <w:r>
        <w:rPr>
          <w:lang w:val="hr-HR"/>
        </w:rPr>
        <w:t>22 h</w:t>
      </w:r>
      <w:r w:rsidR="005D498C" w:rsidRPr="00A202C1">
        <w:rPr>
          <w:lang w:val="hr-HR"/>
        </w:rPr>
        <w:t xml:space="preserve">): </w:t>
      </w:r>
      <w:r w:rsidR="00C17C30">
        <w:rPr>
          <w:lang w:val="hr-HR"/>
        </w:rPr>
        <w:t xml:space="preserve">prvi pokus proveden </w:t>
      </w:r>
      <w:r w:rsidR="000B66D4">
        <w:rPr>
          <w:lang w:val="hr-HR"/>
        </w:rPr>
        <w:t xml:space="preserve">je </w:t>
      </w:r>
      <w:r>
        <w:rPr>
          <w:lang w:val="hr-HR"/>
        </w:rPr>
        <w:t xml:space="preserve">nakon jednodnevnog tretmana </w:t>
      </w:r>
      <w:proofErr w:type="spellStart"/>
      <w:r>
        <w:rPr>
          <w:lang w:val="hr-HR"/>
        </w:rPr>
        <w:t>k</w:t>
      </w:r>
      <w:r w:rsidR="005D498C" w:rsidRPr="00A202C1">
        <w:rPr>
          <w:lang w:val="hr-HR"/>
        </w:rPr>
        <w:t>olest</w:t>
      </w:r>
      <w:r>
        <w:rPr>
          <w:lang w:val="hr-HR"/>
        </w:rPr>
        <w:t>i</w:t>
      </w:r>
      <w:r w:rsidR="005D498C" w:rsidRPr="00A202C1">
        <w:rPr>
          <w:lang w:val="hr-HR"/>
        </w:rPr>
        <w:t>ramin</w:t>
      </w:r>
      <w:r>
        <w:rPr>
          <w:lang w:val="hr-HR"/>
        </w:rPr>
        <w:t>om</w:t>
      </w:r>
      <w:proofErr w:type="spellEnd"/>
      <w:r w:rsidR="005D498C" w:rsidRPr="00A202C1">
        <w:rPr>
          <w:lang w:val="hr-HR"/>
        </w:rPr>
        <w:t xml:space="preserve">; </w:t>
      </w:r>
      <w:r w:rsidR="00C17C30">
        <w:rPr>
          <w:lang w:val="hr-HR"/>
        </w:rPr>
        <w:t xml:space="preserve">drugi </w:t>
      </w:r>
      <w:r>
        <w:rPr>
          <w:lang w:val="hr-HR"/>
        </w:rPr>
        <w:t xml:space="preserve">nakon jednodnevnog tretmana </w:t>
      </w:r>
      <w:proofErr w:type="spellStart"/>
      <w:r w:rsidR="00C24054">
        <w:rPr>
          <w:lang w:val="hr-HR"/>
        </w:rPr>
        <w:t>k</w:t>
      </w:r>
      <w:r w:rsidR="00C24054" w:rsidRPr="00A202C1">
        <w:rPr>
          <w:lang w:val="hr-HR"/>
        </w:rPr>
        <w:t>enodeo</w:t>
      </w:r>
      <w:r w:rsidR="00C24054">
        <w:rPr>
          <w:lang w:val="hr-HR"/>
        </w:rPr>
        <w:t>ksik</w:t>
      </w:r>
      <w:r w:rsidR="00C24054" w:rsidRPr="00A202C1">
        <w:rPr>
          <w:lang w:val="hr-HR"/>
        </w:rPr>
        <w:t>oli</w:t>
      </w:r>
      <w:r w:rsidR="00C24054">
        <w:rPr>
          <w:lang w:val="hr-HR"/>
        </w:rPr>
        <w:t>čnom</w:t>
      </w:r>
      <w:proofErr w:type="spellEnd"/>
      <w:r w:rsidR="00C24054">
        <w:rPr>
          <w:lang w:val="hr-HR"/>
        </w:rPr>
        <w:t xml:space="preserve"> </w:t>
      </w:r>
      <w:proofErr w:type="spellStart"/>
      <w:r w:rsidR="00C24054">
        <w:rPr>
          <w:lang w:val="hr-HR"/>
        </w:rPr>
        <w:t>kislelinom</w:t>
      </w:r>
      <w:proofErr w:type="spellEnd"/>
      <w:r w:rsidR="00C24054" w:rsidRPr="00A202C1">
        <w:rPr>
          <w:lang w:val="hr-HR"/>
        </w:rPr>
        <w:t xml:space="preserve"> </w:t>
      </w:r>
      <w:r w:rsidR="00C24054">
        <w:rPr>
          <w:lang w:val="hr-HR"/>
        </w:rPr>
        <w:t xml:space="preserve">(prema </w:t>
      </w:r>
      <w:proofErr w:type="spellStart"/>
      <w:r w:rsidR="00C24054">
        <w:rPr>
          <w:lang w:val="hr-HR"/>
        </w:rPr>
        <w:t>eng</w:t>
      </w:r>
      <w:proofErr w:type="spellEnd"/>
      <w:r w:rsidR="00460A70">
        <w:rPr>
          <w:lang w:val="hr-HR"/>
        </w:rPr>
        <w:t>.</w:t>
      </w:r>
      <w:r w:rsidR="00C24054">
        <w:rPr>
          <w:lang w:val="hr-HR"/>
        </w:rPr>
        <w:t xml:space="preserve"> </w:t>
      </w:r>
      <w:proofErr w:type="spellStart"/>
      <w:r w:rsidR="005D498C" w:rsidRPr="00460A70">
        <w:rPr>
          <w:i/>
          <w:lang w:val="hr-HR"/>
        </w:rPr>
        <w:t>chenodeoxycholic</w:t>
      </w:r>
      <w:proofErr w:type="spellEnd"/>
      <w:r w:rsidR="005D498C" w:rsidRPr="00460A70">
        <w:rPr>
          <w:i/>
          <w:lang w:val="hr-HR"/>
        </w:rPr>
        <w:t xml:space="preserve"> </w:t>
      </w:r>
      <w:proofErr w:type="spellStart"/>
      <w:r w:rsidR="005D498C" w:rsidRPr="00460A70">
        <w:rPr>
          <w:i/>
          <w:lang w:val="hr-HR"/>
        </w:rPr>
        <w:t>acid</w:t>
      </w:r>
      <w:proofErr w:type="spellEnd"/>
      <w:r w:rsidR="00C24054">
        <w:rPr>
          <w:lang w:val="hr-HR"/>
        </w:rPr>
        <w:t xml:space="preserve">, </w:t>
      </w:r>
      <w:r w:rsidR="005D498C" w:rsidRPr="00A202C1">
        <w:rPr>
          <w:lang w:val="hr-HR"/>
        </w:rPr>
        <w:t xml:space="preserve">CDCA); </w:t>
      </w:r>
      <w:r w:rsidR="00C17C30">
        <w:rPr>
          <w:lang w:val="hr-HR"/>
        </w:rPr>
        <w:t>dok je</w:t>
      </w:r>
      <w:r w:rsidR="00C24054">
        <w:rPr>
          <w:lang w:val="hr-HR"/>
        </w:rPr>
        <w:t xml:space="preserve"> kontrolni pokus </w:t>
      </w:r>
      <w:r w:rsidR="00C17C30">
        <w:rPr>
          <w:lang w:val="hr-HR"/>
        </w:rPr>
        <w:t xml:space="preserve">proveden </w:t>
      </w:r>
      <w:r w:rsidR="000B66D4">
        <w:rPr>
          <w:lang w:val="hr-HR"/>
        </w:rPr>
        <w:t>bez</w:t>
      </w:r>
      <w:r w:rsidR="00C24054">
        <w:rPr>
          <w:lang w:val="hr-HR"/>
        </w:rPr>
        <w:t xml:space="preserve"> </w:t>
      </w:r>
      <w:proofErr w:type="spellStart"/>
      <w:r w:rsidR="00C17C30">
        <w:rPr>
          <w:lang w:val="hr-HR"/>
        </w:rPr>
        <w:t>pred</w:t>
      </w:r>
      <w:r w:rsidR="00C24054">
        <w:rPr>
          <w:lang w:val="hr-HR"/>
        </w:rPr>
        <w:t>tretmana</w:t>
      </w:r>
      <w:proofErr w:type="spellEnd"/>
      <w:r w:rsidR="005D498C" w:rsidRPr="00A202C1">
        <w:rPr>
          <w:lang w:val="hr-HR"/>
        </w:rPr>
        <w:t xml:space="preserve">. </w:t>
      </w:r>
      <w:r w:rsidR="00C24054">
        <w:rPr>
          <w:lang w:val="hr-HR"/>
        </w:rPr>
        <w:t xml:space="preserve">U svim pokusima odredili smo </w:t>
      </w:r>
      <w:proofErr w:type="spellStart"/>
      <w:r w:rsidR="00C24054">
        <w:rPr>
          <w:lang w:val="hr-HR"/>
        </w:rPr>
        <w:t>plazmatsku</w:t>
      </w:r>
      <w:proofErr w:type="spellEnd"/>
      <w:r w:rsidR="00C24054">
        <w:rPr>
          <w:lang w:val="hr-HR"/>
        </w:rPr>
        <w:t xml:space="preserve"> koncentraciju</w:t>
      </w:r>
      <w:r w:rsidR="005D498C" w:rsidRPr="00A202C1">
        <w:rPr>
          <w:lang w:val="hr-HR"/>
        </w:rPr>
        <w:t xml:space="preserve"> 7α-h</w:t>
      </w:r>
      <w:r w:rsidR="00C24054">
        <w:rPr>
          <w:lang w:val="hr-HR"/>
        </w:rPr>
        <w:t>i</w:t>
      </w:r>
      <w:r w:rsidR="005D498C" w:rsidRPr="00A202C1">
        <w:rPr>
          <w:lang w:val="hr-HR"/>
        </w:rPr>
        <w:t>dro</w:t>
      </w:r>
      <w:r w:rsidR="00C24054">
        <w:rPr>
          <w:lang w:val="hr-HR"/>
        </w:rPr>
        <w:t>ksi-4-k</w:t>
      </w:r>
      <w:r w:rsidR="00C17C30">
        <w:rPr>
          <w:lang w:val="hr-HR"/>
        </w:rPr>
        <w:t>olesten-3-on</w:t>
      </w:r>
      <w:r w:rsidR="003F0CA3">
        <w:rPr>
          <w:lang w:val="hr-HR"/>
        </w:rPr>
        <w:t>a</w:t>
      </w:r>
      <w:r w:rsidR="005D498C" w:rsidRPr="00A202C1">
        <w:rPr>
          <w:lang w:val="hr-HR"/>
        </w:rPr>
        <w:t xml:space="preserve"> (C4), </w:t>
      </w:r>
      <w:r w:rsidR="00C24054">
        <w:rPr>
          <w:lang w:val="hr-HR"/>
        </w:rPr>
        <w:t>biljega aktivnosti</w:t>
      </w:r>
      <w:r w:rsidR="005D498C" w:rsidRPr="00A202C1">
        <w:rPr>
          <w:lang w:val="hr-HR"/>
        </w:rPr>
        <w:t xml:space="preserve"> CYP7A1</w:t>
      </w:r>
      <w:r w:rsidR="003F0CA3">
        <w:rPr>
          <w:lang w:val="hr-HR"/>
        </w:rPr>
        <w:t>,</w:t>
      </w:r>
      <w:r w:rsidR="00C24054">
        <w:rPr>
          <w:lang w:val="hr-HR"/>
        </w:rPr>
        <w:t xml:space="preserve"> u</w:t>
      </w:r>
      <w:r w:rsidR="005D498C" w:rsidRPr="00A202C1">
        <w:rPr>
          <w:lang w:val="hr-HR"/>
        </w:rPr>
        <w:t xml:space="preserve"> 90-min</w:t>
      </w:r>
      <w:r w:rsidR="003F0CA3">
        <w:rPr>
          <w:lang w:val="hr-HR"/>
        </w:rPr>
        <w:t>utnim</w:t>
      </w:r>
      <w:r w:rsidR="005D498C" w:rsidRPr="00A202C1">
        <w:rPr>
          <w:lang w:val="hr-HR"/>
        </w:rPr>
        <w:t xml:space="preserve"> </w:t>
      </w:r>
      <w:r w:rsidR="00C24054">
        <w:rPr>
          <w:lang w:val="hr-HR"/>
        </w:rPr>
        <w:t>razmacima</w:t>
      </w:r>
      <w:r w:rsidR="005D498C" w:rsidRPr="00A202C1">
        <w:rPr>
          <w:lang w:val="hr-HR"/>
        </w:rPr>
        <w:t xml:space="preserve">. </w:t>
      </w:r>
    </w:p>
    <w:p w:rsidR="005D498C" w:rsidRPr="00A202C1" w:rsidRDefault="005D498C" w:rsidP="003F0CA3">
      <w:pPr>
        <w:pStyle w:val="cmjTEXT"/>
        <w:rPr>
          <w:lang w:val="hr-HR"/>
        </w:rPr>
      </w:pPr>
      <w:r w:rsidRPr="00A202C1">
        <w:rPr>
          <w:b/>
          <w:lang w:val="hr-HR"/>
        </w:rPr>
        <w:t>Re</w:t>
      </w:r>
      <w:r w:rsidR="000F43E1">
        <w:rPr>
          <w:b/>
          <w:lang w:val="hr-HR"/>
        </w:rPr>
        <w:t>zultati</w:t>
      </w:r>
      <w:r w:rsidRPr="00A202C1">
        <w:rPr>
          <w:i/>
          <w:lang w:val="hr-HR"/>
        </w:rPr>
        <w:t xml:space="preserve"> </w:t>
      </w:r>
      <w:r w:rsidR="003F0CA3">
        <w:rPr>
          <w:lang w:val="hr-HR"/>
        </w:rPr>
        <w:t xml:space="preserve">Nakon </w:t>
      </w:r>
      <w:r w:rsidR="00460A70">
        <w:rPr>
          <w:lang w:val="hr-HR"/>
        </w:rPr>
        <w:t xml:space="preserve">davanja </w:t>
      </w:r>
      <w:proofErr w:type="spellStart"/>
      <w:r w:rsidR="00460A70">
        <w:rPr>
          <w:lang w:val="hr-HR"/>
        </w:rPr>
        <w:t>kolestiramina</w:t>
      </w:r>
      <w:proofErr w:type="spellEnd"/>
      <w:r w:rsidR="003F0CA3">
        <w:rPr>
          <w:lang w:val="hr-HR"/>
        </w:rPr>
        <w:t>, a</w:t>
      </w:r>
      <w:r w:rsidR="000F43E1" w:rsidRPr="000F43E1">
        <w:rPr>
          <w:lang w:val="hr-HR"/>
        </w:rPr>
        <w:t>ktivnost</w:t>
      </w:r>
      <w:r w:rsidR="000F43E1">
        <w:rPr>
          <w:i/>
          <w:lang w:val="hr-HR"/>
        </w:rPr>
        <w:t xml:space="preserve"> </w:t>
      </w:r>
      <w:r w:rsidRPr="00A202C1">
        <w:rPr>
          <w:lang w:val="hr-HR"/>
        </w:rPr>
        <w:t xml:space="preserve">CYP7A1 </w:t>
      </w:r>
      <w:r w:rsidR="000F43E1">
        <w:rPr>
          <w:lang w:val="hr-HR"/>
        </w:rPr>
        <w:t>bila je</w:t>
      </w:r>
      <w:r w:rsidRPr="00A202C1">
        <w:rPr>
          <w:lang w:val="hr-HR"/>
        </w:rPr>
        <w:t xml:space="preserve"> </w:t>
      </w:r>
      <w:r w:rsidR="00460A70">
        <w:rPr>
          <w:lang w:val="hr-HR"/>
        </w:rPr>
        <w:t>pojačano</w:t>
      </w:r>
      <w:r w:rsidR="00C17C30">
        <w:rPr>
          <w:lang w:val="hr-HR"/>
        </w:rPr>
        <w:t xml:space="preserve"> izražena</w:t>
      </w:r>
      <w:r w:rsidR="000F43E1" w:rsidRPr="000F43E1">
        <w:rPr>
          <w:lang w:val="hr-HR"/>
        </w:rPr>
        <w:t xml:space="preserve">, </w:t>
      </w:r>
      <w:r w:rsidR="003F0CA3">
        <w:rPr>
          <w:lang w:val="hr-HR"/>
        </w:rPr>
        <w:t>a</w:t>
      </w:r>
      <w:r w:rsidR="000F43E1" w:rsidRPr="000F43E1">
        <w:rPr>
          <w:lang w:val="hr-HR"/>
        </w:rPr>
        <w:t xml:space="preserve"> </w:t>
      </w:r>
      <w:r w:rsidR="003F0CA3">
        <w:rPr>
          <w:lang w:val="hr-HR"/>
        </w:rPr>
        <w:t xml:space="preserve">nakon tretmana s </w:t>
      </w:r>
      <w:r w:rsidR="003F0CA3" w:rsidRPr="00A202C1">
        <w:rPr>
          <w:lang w:val="hr-HR"/>
        </w:rPr>
        <w:t>CDCA</w:t>
      </w:r>
      <w:r w:rsidR="003F0CA3">
        <w:rPr>
          <w:lang w:val="hr-HR"/>
        </w:rPr>
        <w:t xml:space="preserve"> bila je </w:t>
      </w:r>
      <w:r w:rsidR="00C17C30">
        <w:rPr>
          <w:lang w:val="hr-HR"/>
        </w:rPr>
        <w:t>smanjena</w:t>
      </w:r>
      <w:r w:rsidRPr="00A202C1">
        <w:rPr>
          <w:lang w:val="hr-HR"/>
        </w:rPr>
        <w:t xml:space="preserve">. </w:t>
      </w:r>
      <w:r w:rsidR="000F43E1">
        <w:rPr>
          <w:lang w:val="hr-HR"/>
        </w:rPr>
        <w:t xml:space="preserve">Nije bilo razlike između nositelja </w:t>
      </w:r>
      <w:proofErr w:type="spellStart"/>
      <w:r w:rsidR="000F43E1">
        <w:rPr>
          <w:lang w:val="hr-HR"/>
        </w:rPr>
        <w:t>alela</w:t>
      </w:r>
      <w:proofErr w:type="spellEnd"/>
      <w:r w:rsidRPr="00A202C1">
        <w:rPr>
          <w:lang w:val="hr-HR"/>
        </w:rPr>
        <w:t xml:space="preserve"> -203A</w:t>
      </w:r>
      <w:r w:rsidR="000F43E1">
        <w:rPr>
          <w:lang w:val="hr-HR"/>
        </w:rPr>
        <w:t xml:space="preserve"> i</w:t>
      </w:r>
      <w:r w:rsidRPr="00A202C1">
        <w:rPr>
          <w:lang w:val="hr-HR"/>
        </w:rPr>
        <w:t xml:space="preserve"> -203C </w:t>
      </w:r>
      <w:r w:rsidR="000F43E1">
        <w:rPr>
          <w:lang w:val="hr-HR"/>
        </w:rPr>
        <w:t>u odgovoru enzimske aktivnosti na ob</w:t>
      </w:r>
      <w:r w:rsidR="003F0CA3">
        <w:rPr>
          <w:lang w:val="hr-HR"/>
        </w:rPr>
        <w:t>je</w:t>
      </w:r>
      <w:r w:rsidR="000F43E1">
        <w:rPr>
          <w:lang w:val="hr-HR"/>
        </w:rPr>
        <w:t xml:space="preserve"> </w:t>
      </w:r>
      <w:r w:rsidR="003F0CA3">
        <w:rPr>
          <w:lang w:val="hr-HR"/>
        </w:rPr>
        <w:t>tvari</w:t>
      </w:r>
      <w:r w:rsidR="000F43E1">
        <w:rPr>
          <w:lang w:val="hr-HR"/>
        </w:rPr>
        <w:t>. U kontrolnom pokusu</w:t>
      </w:r>
      <w:r w:rsidRPr="00A202C1">
        <w:rPr>
          <w:lang w:val="hr-HR"/>
        </w:rPr>
        <w:t xml:space="preserve">, </w:t>
      </w:r>
      <w:r w:rsidR="000F43E1">
        <w:rPr>
          <w:lang w:val="hr-HR"/>
        </w:rPr>
        <w:t xml:space="preserve">nositelji </w:t>
      </w:r>
      <w:proofErr w:type="spellStart"/>
      <w:r w:rsidR="000F43E1">
        <w:rPr>
          <w:lang w:val="hr-HR"/>
        </w:rPr>
        <w:t>alela</w:t>
      </w:r>
      <w:proofErr w:type="spellEnd"/>
      <w:r w:rsidR="000F43E1">
        <w:rPr>
          <w:lang w:val="hr-HR"/>
        </w:rPr>
        <w:t xml:space="preserve"> </w:t>
      </w:r>
      <w:r w:rsidRPr="00A202C1">
        <w:rPr>
          <w:lang w:val="hr-HR"/>
        </w:rPr>
        <w:t xml:space="preserve">-203A </w:t>
      </w:r>
      <w:r w:rsidR="00460A70">
        <w:rPr>
          <w:lang w:val="hr-HR"/>
        </w:rPr>
        <w:t>pokazali su dnevne varijacije</w:t>
      </w:r>
      <w:r w:rsidR="000B66D4">
        <w:rPr>
          <w:lang w:val="hr-HR"/>
        </w:rPr>
        <w:t xml:space="preserve"> </w:t>
      </w:r>
      <w:r w:rsidR="000F43E1">
        <w:rPr>
          <w:lang w:val="hr-HR"/>
        </w:rPr>
        <w:t>aktivnosti enzima</w:t>
      </w:r>
      <w:r w:rsidRPr="00A202C1">
        <w:rPr>
          <w:lang w:val="hr-HR"/>
        </w:rPr>
        <w:t xml:space="preserve">, </w:t>
      </w:r>
      <w:r w:rsidR="000F43E1">
        <w:rPr>
          <w:lang w:val="hr-HR"/>
        </w:rPr>
        <w:t xml:space="preserve">dok </w:t>
      </w:r>
      <w:r w:rsidR="003F0CA3">
        <w:rPr>
          <w:lang w:val="hr-HR"/>
        </w:rPr>
        <w:t xml:space="preserve">nositelji </w:t>
      </w:r>
      <w:proofErr w:type="spellStart"/>
      <w:r w:rsidR="003F0CA3">
        <w:rPr>
          <w:lang w:val="hr-HR"/>
        </w:rPr>
        <w:t>alela</w:t>
      </w:r>
      <w:proofErr w:type="spellEnd"/>
      <w:r w:rsidR="003F0CA3" w:rsidRPr="00A202C1">
        <w:rPr>
          <w:lang w:val="hr-HR"/>
        </w:rPr>
        <w:t xml:space="preserve"> -203C</w:t>
      </w:r>
      <w:r w:rsidR="003F0CA3">
        <w:rPr>
          <w:lang w:val="hr-HR"/>
        </w:rPr>
        <w:t xml:space="preserve"> nisu pokazali </w:t>
      </w:r>
      <w:r w:rsidR="000B66D4">
        <w:rPr>
          <w:lang w:val="hr-HR"/>
        </w:rPr>
        <w:t>takv</w:t>
      </w:r>
      <w:r w:rsidR="00460A70">
        <w:rPr>
          <w:lang w:val="hr-HR"/>
        </w:rPr>
        <w:t>e</w:t>
      </w:r>
      <w:r w:rsidR="000B66D4">
        <w:rPr>
          <w:lang w:val="hr-HR"/>
        </w:rPr>
        <w:t xml:space="preserve"> </w:t>
      </w:r>
      <w:r w:rsidR="003F0CA3">
        <w:rPr>
          <w:lang w:val="hr-HR"/>
        </w:rPr>
        <w:t>varijacij</w:t>
      </w:r>
      <w:r w:rsidR="00460A70">
        <w:rPr>
          <w:lang w:val="hr-HR"/>
        </w:rPr>
        <w:t>e</w:t>
      </w:r>
      <w:r w:rsidRPr="00A202C1">
        <w:rPr>
          <w:lang w:val="hr-HR"/>
        </w:rPr>
        <w:t xml:space="preserve">. </w:t>
      </w:r>
      <w:r w:rsidR="000F43E1">
        <w:rPr>
          <w:lang w:val="hr-HR"/>
        </w:rPr>
        <w:t xml:space="preserve">Ovi rezultati potvrđeni </w:t>
      </w:r>
      <w:r w:rsidR="003F0CA3">
        <w:rPr>
          <w:lang w:val="hr-HR"/>
        </w:rPr>
        <w:t xml:space="preserve">su </w:t>
      </w:r>
      <w:r w:rsidR="000F43E1">
        <w:rPr>
          <w:lang w:val="hr-HR"/>
        </w:rPr>
        <w:t>modeliranjem dinamike C4 koristeći p</w:t>
      </w:r>
      <w:r w:rsidR="003F0CA3">
        <w:rPr>
          <w:lang w:val="hr-HR"/>
        </w:rPr>
        <w:t>o</w:t>
      </w:r>
      <w:r w:rsidR="000F43E1">
        <w:rPr>
          <w:lang w:val="hr-HR"/>
        </w:rPr>
        <w:t>li</w:t>
      </w:r>
      <w:r w:rsidR="003F0CA3">
        <w:rPr>
          <w:lang w:val="hr-HR"/>
        </w:rPr>
        <w:t>n</w:t>
      </w:r>
      <w:r w:rsidR="00460A70">
        <w:rPr>
          <w:lang w:val="hr-HR"/>
        </w:rPr>
        <w:t>omnu</w:t>
      </w:r>
      <w:r w:rsidR="000F43E1">
        <w:rPr>
          <w:lang w:val="hr-HR"/>
        </w:rPr>
        <w:t xml:space="preserve"> regresiju</w:t>
      </w:r>
      <w:r w:rsidRPr="00A202C1">
        <w:rPr>
          <w:lang w:val="hr-HR"/>
        </w:rPr>
        <w:t>.</w:t>
      </w:r>
    </w:p>
    <w:p w:rsidR="005D498C" w:rsidRPr="00A202C1" w:rsidRDefault="000F43E1" w:rsidP="003F0CA3">
      <w:pPr>
        <w:pStyle w:val="cmjTEXT"/>
        <w:rPr>
          <w:lang w:val="hr-HR"/>
        </w:rPr>
      </w:pPr>
      <w:r>
        <w:rPr>
          <w:b/>
          <w:lang w:val="hr-HR"/>
        </w:rPr>
        <w:t xml:space="preserve">Zaključak </w:t>
      </w:r>
      <w:proofErr w:type="spellStart"/>
      <w:r w:rsidR="00C17C30">
        <w:rPr>
          <w:lang w:val="hr-HR"/>
        </w:rPr>
        <w:t>P</w:t>
      </w:r>
      <w:r w:rsidR="005D498C" w:rsidRPr="00A202C1">
        <w:rPr>
          <w:lang w:val="hr-HR"/>
        </w:rPr>
        <w:t>romot</w:t>
      </w:r>
      <w:r w:rsidR="00C17C30">
        <w:rPr>
          <w:lang w:val="hr-HR"/>
        </w:rPr>
        <w:t>orski</w:t>
      </w:r>
      <w:proofErr w:type="spellEnd"/>
      <w:r w:rsidR="005D498C" w:rsidRPr="00A202C1">
        <w:rPr>
          <w:lang w:val="hr-HR"/>
        </w:rPr>
        <w:t xml:space="preserve"> </w:t>
      </w:r>
      <w:proofErr w:type="spellStart"/>
      <w:r w:rsidR="005D498C" w:rsidRPr="00A202C1">
        <w:rPr>
          <w:lang w:val="hr-HR"/>
        </w:rPr>
        <w:t>pol</w:t>
      </w:r>
      <w:r>
        <w:rPr>
          <w:lang w:val="hr-HR"/>
        </w:rPr>
        <w:t>i</w:t>
      </w:r>
      <w:r w:rsidR="005D498C" w:rsidRPr="00A202C1">
        <w:rPr>
          <w:lang w:val="hr-HR"/>
        </w:rPr>
        <w:t>mor</w:t>
      </w:r>
      <w:r>
        <w:rPr>
          <w:lang w:val="hr-HR"/>
        </w:rPr>
        <w:t>fizam</w:t>
      </w:r>
      <w:proofErr w:type="spellEnd"/>
      <w:r w:rsidR="005D498C" w:rsidRPr="00A202C1">
        <w:rPr>
          <w:lang w:val="hr-HR"/>
        </w:rPr>
        <w:t xml:space="preserve"> </w:t>
      </w:r>
      <w:r w:rsidR="005D498C" w:rsidRPr="00A202C1">
        <w:rPr>
          <w:i/>
          <w:lang w:val="hr-HR"/>
        </w:rPr>
        <w:t>CYP7A1</w:t>
      </w:r>
      <w:r w:rsidR="005D498C" w:rsidRPr="00A202C1">
        <w:rPr>
          <w:lang w:val="hr-HR"/>
        </w:rPr>
        <w:t xml:space="preserve"> gen</w:t>
      </w:r>
      <w:r>
        <w:rPr>
          <w:lang w:val="hr-HR"/>
        </w:rPr>
        <w:t>a</w:t>
      </w:r>
      <w:r w:rsidR="005D498C" w:rsidRPr="00A202C1">
        <w:rPr>
          <w:lang w:val="hr-HR"/>
        </w:rPr>
        <w:t xml:space="preserve"> </w:t>
      </w:r>
      <w:r w:rsidR="00460A70">
        <w:rPr>
          <w:lang w:val="hr-HR"/>
        </w:rPr>
        <w:t>ima izražen utjecaj na dnevne varijacije</w:t>
      </w:r>
      <w:bookmarkStart w:id="0" w:name="_GoBack"/>
      <w:bookmarkEnd w:id="0"/>
      <w:r>
        <w:rPr>
          <w:lang w:val="hr-HR"/>
        </w:rPr>
        <w:t xml:space="preserve"> aktivnosti</w:t>
      </w:r>
      <w:r w:rsidR="00C17C30">
        <w:rPr>
          <w:lang w:val="hr-HR"/>
        </w:rPr>
        <w:t xml:space="preserve"> </w:t>
      </w:r>
      <w:r w:rsidR="00C17C30" w:rsidRPr="00A202C1">
        <w:rPr>
          <w:lang w:val="hr-HR"/>
        </w:rPr>
        <w:t>CYP7A1</w:t>
      </w:r>
      <w:r w:rsidR="00C17C30" w:rsidRPr="00A202C1">
        <w:rPr>
          <w:i/>
          <w:lang w:val="hr-HR"/>
        </w:rPr>
        <w:t xml:space="preserve"> </w:t>
      </w:r>
      <w:r w:rsidR="00C17C30">
        <w:rPr>
          <w:lang w:val="hr-HR"/>
        </w:rPr>
        <w:t>enzima</w:t>
      </w:r>
      <w:r w:rsidR="005D498C" w:rsidRPr="00A202C1">
        <w:rPr>
          <w:lang w:val="hr-HR"/>
        </w:rPr>
        <w:t>.</w:t>
      </w:r>
    </w:p>
    <w:p w:rsidR="0041754A" w:rsidRPr="00A202C1" w:rsidRDefault="0041754A" w:rsidP="00F46306">
      <w:pPr>
        <w:pStyle w:val="cmjNASLOV"/>
        <w:rPr>
          <w:color w:val="auto"/>
          <w:lang w:val="hr-HR"/>
        </w:rPr>
      </w:pPr>
    </w:p>
    <w:p w:rsidR="0041754A" w:rsidRPr="00A202C1" w:rsidRDefault="0041754A" w:rsidP="00F46306">
      <w:pPr>
        <w:pStyle w:val="cmjAUTORI"/>
        <w:rPr>
          <w:color w:val="auto"/>
          <w:vertAlign w:val="superscript"/>
          <w:lang w:val="hr-HR"/>
        </w:rPr>
      </w:pPr>
    </w:p>
    <w:p w:rsidR="0008073C" w:rsidRPr="00A202C1" w:rsidRDefault="0008073C" w:rsidP="00F46306">
      <w:pPr>
        <w:pStyle w:val="cmjREF"/>
        <w:rPr>
          <w:color w:val="auto"/>
          <w:lang w:val="hr-HR"/>
        </w:rPr>
      </w:pPr>
    </w:p>
    <w:p w:rsidR="00BD7CED" w:rsidRPr="00A202C1" w:rsidRDefault="00BD7CED" w:rsidP="00FA2B6D">
      <w:pPr>
        <w:spacing w:line="360" w:lineRule="auto"/>
        <w:rPr>
          <w:lang w:val="hr-HR"/>
        </w:rPr>
      </w:pPr>
    </w:p>
    <w:p w:rsidR="0041754A" w:rsidRPr="00A202C1" w:rsidRDefault="0041754A" w:rsidP="00FA2B6D">
      <w:pPr>
        <w:pStyle w:val="Heading2"/>
        <w:spacing w:line="360" w:lineRule="auto"/>
        <w:jc w:val="left"/>
        <w:rPr>
          <w:b w:val="0"/>
          <w:bCs w:val="0"/>
          <w:lang w:val="hr-HR"/>
        </w:rPr>
      </w:pPr>
    </w:p>
    <w:sectPr w:rsidR="0041754A" w:rsidRPr="00A202C1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48" w:rsidRDefault="00125E48">
      <w:r>
        <w:separator/>
      </w:r>
    </w:p>
  </w:endnote>
  <w:endnote w:type="continuationSeparator" w:id="0">
    <w:p w:rsidR="00125E48" w:rsidRDefault="001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A7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48" w:rsidRDefault="00125E48">
      <w:r>
        <w:separator/>
      </w:r>
    </w:p>
  </w:footnote>
  <w:footnote w:type="continuationSeparator" w:id="0">
    <w:p w:rsidR="00125E48" w:rsidRDefault="0012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5D498C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B66D4"/>
    <w:rsid w:val="000D6267"/>
    <w:rsid w:val="000D69B8"/>
    <w:rsid w:val="000F43E1"/>
    <w:rsid w:val="001050C7"/>
    <w:rsid w:val="00125E48"/>
    <w:rsid w:val="001630A2"/>
    <w:rsid w:val="001C03F1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0CA3"/>
    <w:rsid w:val="003F222A"/>
    <w:rsid w:val="0040054C"/>
    <w:rsid w:val="0041754A"/>
    <w:rsid w:val="00460A70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D498C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77ADE"/>
    <w:rsid w:val="008977B7"/>
    <w:rsid w:val="008A735E"/>
    <w:rsid w:val="008D1BE8"/>
    <w:rsid w:val="009433FB"/>
    <w:rsid w:val="009775A8"/>
    <w:rsid w:val="009812CB"/>
    <w:rsid w:val="00983436"/>
    <w:rsid w:val="009E6FE6"/>
    <w:rsid w:val="00A202C1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17C30"/>
    <w:rsid w:val="00C24054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63D31"/>
    <w:rsid w:val="00D9506F"/>
    <w:rsid w:val="00DB4EDD"/>
    <w:rsid w:val="00DB5622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14E06A-4D1B-4E07-BB6C-FFFEAA9C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8C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semiHidden/>
    <w:rsid w:val="005D498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Croatian Medical Journal</cp:lastModifiedBy>
  <cp:revision>2</cp:revision>
  <cp:lastPrinted>2007-04-24T13:16:00Z</cp:lastPrinted>
  <dcterms:created xsi:type="dcterms:W3CDTF">2016-08-24T10:03:00Z</dcterms:created>
  <dcterms:modified xsi:type="dcterms:W3CDTF">2016-08-24T10:03:00Z</dcterms:modified>
</cp:coreProperties>
</file>